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4300" w:hRule="exact"/>
        </w:trPr>
        <w:tc>
          <w:tcPr>
            <w:shd w:fill="1B2A4A" w:val="clear"/>
            <w:tcMar>
              <w:top w:type="dxa" w:w="1200"/>
              <w:left w:type="dxa" w:w="900"/>
              <w:bottom w:type="dxa" w:w="800"/>
              <w:right w:type="dxa" w:w="900"/>
            </w:tcMar>
          </w:tcPr>
          <w:p>
            <w:pPr>
              <w:spacing w:after="240"/>
            </w:pPr>
            <w:r>
              <w:rPr>
                <w:rFonts w:ascii="Calibri" w:cs="Calibri" w:eastAsia="Calibri" w:hAnsi="Calibri"/>
                <w:b/>
                <w:bCs/>
                <w:color w:val="0E7C7B"/>
                <w:spacing w:val="20"/>
                <w:sz w:val="24"/>
                <w:szCs w:val="24"/>
              </w:rPr>
              <w:t xml:space="preserve">ZOLAXTECH RESEARCH HUB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0"/>
                <w:szCs w:val="60"/>
              </w:rPr>
              <w:t xml:space="preserve">HTML for Beginners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Build Your First Web Page, Step by Step</w:t>
            </w:r>
          </w:p>
        </w:tc>
      </w:tr>
      <w:tr>
        <w:trPr>
          <w:trHeight w:val="11540" w:hRule="atLeast"/>
        </w:trPr>
        <w:tc>
          <w:tcPr>
            <w:shd w:fill="FFFFFF" w:val="clear"/>
            <w:tcMar>
              <w:top w:type="dxa" w:w="700"/>
              <w:left w:type="dxa" w:w="900"/>
              <w:bottom w:type="dxa" w:w="700"/>
              <w:right w:type="dxa" w:w="900"/>
            </w:tcMar>
          </w:tcPr>
          <w:p>
            <w:pPr>
              <w:spacing w:after="200"/>
            </w:pPr>
            <w:r>
              <w:rPr>
                <w:i/>
                <w:iCs/>
                <w:color w:val="3D4451"/>
                <w:sz w:val="24"/>
                <w:szCs w:val="24"/>
              </w:rPr>
              <w:t xml:space="preserve">A complete, no-experience-required guide to HTML — every tag explained with a live code example, ending in one full working web page you can open in your browser today.</w:t>
            </w:r>
          </w:p>
          <w:p>
            <w:pPr>
              <w:spacing w:after="300"/>
            </w:pPr>
          </w:p>
          <w:p>
            <w:pPr>
              <w:pBdr>
                <w:top w:val="single" w:color="0E7C7B" w:sz="8" w:space="8"/>
              </w:pBdr>
              <w:spacing w:after="200" w:before="100"/>
            </w:pPr>
            <w:r>
              <w:t xml:space="preserve"/>
            </w:r>
          </w:p>
          <w:p>
            <w:pPr>
              <w:pStyle w:val="Heading2"/>
              <w:spacing w:after="130" w:before="300"/>
            </w:pPr>
            <w:r>
              <w:rPr>
                <w:rFonts w:ascii="Calibri" w:cs="Calibri" w:eastAsia="Calibri" w:hAnsi="Calibri"/>
                <w:b/>
                <w:bCs/>
                <w:color w:val="0E7C7B"/>
                <w:sz w:val="23"/>
                <w:szCs w:val="23"/>
              </w:rPr>
              <w:t xml:space="preserve">What's inside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90" w:line="276"/>
            </w:pPr>
            <w:r>
              <w:rPr>
                <w:rFonts w:ascii="Calibri" w:cs="Calibri" w:eastAsia="Calibri" w:hAnsi="Calibri"/>
                <w:color w:val="3D4451"/>
                <w:sz w:val="21"/>
                <w:szCs w:val="21"/>
              </w:rPr>
              <w:t xml:space="preserve">The exact structure every HTML page needs — explained line by line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90" w:line="276"/>
            </w:pPr>
            <w:r>
              <w:rPr>
                <w:rFonts w:ascii="Calibri" w:cs="Calibri" w:eastAsia="Calibri" w:hAnsi="Calibri"/>
                <w:color w:val="3D4451"/>
                <w:sz w:val="21"/>
                <w:szCs w:val="21"/>
              </w:rPr>
              <w:t xml:space="preserve">Every essential tag: headings, paragraphs, links, images, lists, tables, and forms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90" w:line="276"/>
            </w:pPr>
            <w:r>
              <w:rPr>
                <w:rFonts w:ascii="Calibri" w:cs="Calibri" w:eastAsia="Calibri" w:hAnsi="Calibri"/>
                <w:color w:val="3D4451"/>
                <w:sz w:val="21"/>
                <w:szCs w:val="21"/>
              </w:rPr>
              <w:t xml:space="preserve">A real code example for every single tag — copy, paste, and try it yourself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90" w:line="276"/>
            </w:pPr>
            <w:r>
              <w:rPr>
                <w:rFonts w:ascii="Calibri" w:cs="Calibri" w:eastAsia="Calibri" w:hAnsi="Calibri"/>
                <w:color w:val="3D4451"/>
                <w:sz w:val="21"/>
                <w:szCs w:val="21"/>
              </w:rPr>
              <w:t xml:space="preserve">Common beginner mistakes, and how to avoid them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90" w:line="276"/>
            </w:pPr>
            <w:r>
              <w:rPr>
                <w:rFonts w:ascii="Calibri" w:cs="Calibri" w:eastAsia="Calibri" w:hAnsi="Calibri"/>
                <w:color w:val="3D4451"/>
                <w:sz w:val="21"/>
                <w:szCs w:val="21"/>
              </w:rPr>
              <w:t xml:space="preserve">One full sample page, built piece by piece, with a screenshot of the finished result</w:t>
            </w:r>
          </w:p>
          <w:p>
            <w:pPr>
              <w:spacing w:after="400"/>
            </w:pPr>
          </w:p>
          <w:p>
            <w:pPr>
              <w:spacing w:before="600"/>
            </w:pPr>
            <w:r>
              <w:rPr>
                <w:color w:val="3D4451"/>
                <w:sz w:val="22"/>
                <w:szCs w:val="22"/>
              </w:rPr>
              <w:t xml:space="preserve">Prepared by </w:t>
            </w:r>
            <w:r>
              <w:rPr>
                <w:b/>
                <w:bCs/>
                <w:color w:val="0E7C7B"/>
                <w:sz w:val="22"/>
                <w:szCs w:val="22"/>
              </w:rPr>
              <w:t xml:space="preserve">ZolaXTech</w:t>
            </w:r>
            <w:r>
              <w:rPr>
                <w:color w:val="3D4451"/>
                <w:sz w:val="22"/>
                <w:szCs w:val="22"/>
              </w:rPr>
              <w:t xml:space="preserve">  ·  Free for students and beginners</w:t>
            </w:r>
          </w:p>
        </w:tc>
      </w:tr>
    </w:tbl>
    <w:p>
      <w:pPr>
        <w:sectPr>
          <w:pgSz w:w="12240" w:h="15840" w:orient="portrait"/>
          <w:pgMar w:top="0" w:right="0" w:bottom="0" w:left="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1. What Is HTML?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HTML (HyperText Markup Language) is the language every web page is built with. It doesn't make a page pretty or interactive on its own — that's the job of CSS (styling) and JavaScript (behavior) — but HTML is the skeleton: it tells the browser what each piece of content IS. This heading is a heading. This is a paragraph. This is a link. This is a picture.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HTML works using tags — keywords wrapped in angle brackets, like &lt;p&gt; for a paragraph. Most tags come in pairs: an opening tag and a closing tag (with a forward slash), wrapping the content between them: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&lt;p&gt;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This is a paragraph of text.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&lt;/p&gt;</w:t>
            </w:r>
          </w:p>
        </w:tc>
      </w:tr>
    </w:tbl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That's really the whole idea. The rest of this guide simply introduces you to the tags you'll use most often, one at a time — and by the end, you'll combine all of them into one complete page.</w:t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2. What You Need to Get Started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A text editor — Notepad (Windows) or TextEdit (Mac) both work, but a free code editor like Visual Studio Code makes learning much easier (it highlights tags in color and catches typos).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A web browser — Chrome, Firefox, or Edge. You already have one; this is where you'll view your page.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That's it — no installation, no account, and no internet connection required to build and view a basic HTML page.</w:t>
      </w:r>
    </w:p>
    <w:tbl>
      <w:tblPr>
        <w:tblW w:type="pct" w:w="100%"/>
        <w:tblBorders>
          <w:top w:val="single" w:color="0E7C7B" w:sz="4"/>
          <w:left w:val="single" w:color="0E7C7B" w:sz="24"/>
          <w:bottom w:val="single" w:color="0E7C7B" w:sz="4"/>
          <w:right w:val="single" w:color="0E7C7B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7F3F2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80" w:line="276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✨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2A4A"/>
                <w:sz w:val="20"/>
                <w:szCs w:val="20"/>
              </w:rPr>
              <w:t xml:space="preserve">No software to install right now?</w:t>
            </w:r>
          </w:p>
          <w:p>
            <w:pPr>
              <w:spacing w:after="0" w:line="276"/>
            </w:pPr>
            <w:r>
              <w:rPr>
                <w:rFonts w:ascii="Calibri" w:cs="Calibri" w:eastAsia="Calibri" w:hAnsi="Calibri"/>
                <w:b w:val="false"/>
                <w:bCs w:val="false"/>
                <w:color w:val="1B2A4A"/>
                <w:sz w:val="20"/>
                <w:szCs w:val="20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B2A4A"/>
                <w:sz w:val="20"/>
                <w:szCs w:val="20"/>
              </w:rPr>
              <w:t xml:space="preserve">You can also practice at a free site like w3schools.com/html/tryit.asp, which lets you type HTML in the browser and see the result instantly, side by side.</w:t>
            </w:r>
          </w:p>
        </w:tc>
      </w:tr>
    </w:tbl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3. The Basic Structure of Every HTML Page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Every single HTML file — no matter how simple or complex — starts with the same basic skeleton. Create a new file, save it as index.html, and type this: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&lt;!DOCTYPE html&gt;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&lt;html&gt;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&lt;head&gt;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&lt;title&gt;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My First Page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&lt;/title&gt;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&lt;/head&gt;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&lt;body&gt;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&lt;h1&gt;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Hello, World!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&lt;/h1&gt;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&lt;/body&gt;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&lt;/html&gt;</w:t>
            </w:r>
          </w:p>
        </w:tc>
      </w:tr>
    </w:tbl>
    <w:p>
      <w:pPr>
        <w:pStyle w:val="Heading3"/>
        <w:spacing w:after="90" w:before="200"/>
      </w:pPr>
      <w:r>
        <w:rPr>
          <w:rFonts w:ascii="Calibri" w:cs="Calibri" w:eastAsia="Calibri" w:hAnsi="Calibri"/>
          <w:b/>
          <w:bCs/>
          <w:i/>
          <w:iCs/>
          <w:color w:val="1B2A4A"/>
          <w:sz w:val="21"/>
          <w:szCs w:val="21"/>
        </w:rPr>
        <w:t xml:space="preserve">What each line means</w:t>
      </w:r>
    </w:p>
    <w:tbl>
      <w:tblPr>
        <w:tblW w:type="pct" w:w="100%"/>
        <w:tblBorders>
          <w:top w:val="single" w:color="D8DCE0" w:sz="2"/>
          <w:left w:val="single" w:color="D8DCE0" w:sz="2"/>
          <w:bottom w:val="single" w:color="D8DCE0" w:sz="2"/>
          <w:right w:val="single" w:color="D8DCE0" w:sz="2"/>
          <w:insideH w:val="single" w:color="D8DCE0" w:sz="2"/>
          <w:insideV w:val="single" w:color="D8DCE0" w:sz="2"/>
        </w:tblBorders>
      </w:tblPr>
      <w:tblGrid>
        <w:gridCol w:w="3000"/>
        <w:gridCol w:w="6400"/>
      </w:tblGrid>
      <w:tr>
        <w:tc>
          <w:tcPr>
            <w:tcW w:type="dxa" w:w="3000"/>
            <w:shd w:fill="1B2A4A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Tag</w:t>
            </w:r>
          </w:p>
        </w:tc>
        <w:tc>
          <w:tcPr>
            <w:tcW w:type="dxa" w:w="6400"/>
            <w:shd w:fill="1B2A4A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0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&lt;!DOCTYPE html&gt;</w:t>
            </w:r>
          </w:p>
        </w:tc>
        <w:tc>
          <w:tcPr>
            <w:tcW w:type="dxa" w:w="64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Tells the browser "this is a modern HTML5 document." Always the very first line.</w:t>
            </w:r>
          </w:p>
        </w:tc>
      </w:tr>
      <w:tr>
        <w:tc>
          <w:tcPr>
            <w:tcW w:type="dxa" w:w="30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&lt;html&gt; ... &lt;/html&gt;</w:t>
            </w:r>
          </w:p>
        </w:tc>
        <w:tc>
          <w:tcPr>
            <w:tcW w:type="dxa" w:w="64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Wraps the entire page — everything else goes inside this.</w:t>
            </w:r>
          </w:p>
        </w:tc>
      </w:tr>
      <w:tr>
        <w:tc>
          <w:tcPr>
            <w:tcW w:type="dxa" w:w="30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&lt;head&gt; ... &lt;/head&gt;</w:t>
            </w:r>
          </w:p>
        </w:tc>
        <w:tc>
          <w:tcPr>
            <w:tcW w:type="dxa" w:w="64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Holds information about the page that isn't shown directly on the page itself, like its title.</w:t>
            </w:r>
          </w:p>
        </w:tc>
      </w:tr>
      <w:tr>
        <w:tc>
          <w:tcPr>
            <w:tcW w:type="dxa" w:w="30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&lt;title&gt; ... &lt;/title&gt;</w:t>
            </w:r>
          </w:p>
        </w:tc>
        <w:tc>
          <w:tcPr>
            <w:tcW w:type="dxa" w:w="64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Sets the text shown on the browser tab.</w:t>
            </w:r>
          </w:p>
        </w:tc>
      </w:tr>
      <w:tr>
        <w:tc>
          <w:tcPr>
            <w:tcW w:type="dxa" w:w="30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&lt;body&gt; ... &lt;/body&gt;</w:t>
            </w:r>
          </w:p>
        </w:tc>
        <w:tc>
          <w:tcPr>
            <w:tcW w:type="dxa" w:w="64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Holds everything visitors actually see: text, images, links, everything.</w:t>
            </w:r>
          </w:p>
        </w:tc>
      </w:tr>
    </w:tbl>
    <w:tbl>
      <w:tblPr>
        <w:tblW w:type="pct" w:w="100%"/>
        <w:tblBorders>
          <w:top w:val="single" w:color="D9A441" w:sz="4"/>
          <w:left w:val="single" w:color="D9A441" w:sz="24"/>
          <w:bottom w:val="single" w:color="D9A441" w:sz="4"/>
          <w:right w:val="single" w:color="D9A441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1DD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line="276"/>
            </w:pPr>
            <w:r>
              <w:rPr>
                <w:rFonts w:ascii="Calibri" w:cs="Calibri" w:eastAsia="Calibri" w:hAnsi="Calibri"/>
                <w:b/>
                <w:bCs/>
                <w:color w:val="8A6D1D"/>
                <w:sz w:val="20"/>
                <w:szCs w:val="20"/>
              </w:rPr>
              <w:t xml:space="preserve">⚠ Common Mistake: </w:t>
            </w:r>
            <w:r>
              <w:rPr>
                <w:rFonts w:ascii="Calibri" w:cs="Calibri" w:eastAsia="Calibri" w:hAnsi="Calibri"/>
                <w:i w:val="false"/>
                <w:iCs w:val="false"/>
                <w:color w:val="6B5A2E"/>
                <w:sz w:val="20"/>
                <w:szCs w:val="20"/>
              </w:rPr>
              <w:t xml:space="preserve">Forgetting to close a tag (writing &lt;body&gt; but never &lt;/body&gt;) is the #1 beginner error. Most editors highlight unclosed tags in red — always check before saving.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4. Headings and Paragraphs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Headings organize your page into sections, from most important (h1) to least important (h6). Every page should have exactly one h1 — usually the page or article title.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&lt;h1&gt;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Main Page Title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&lt;/h1&gt;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&lt;h2&gt;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A Major Section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&lt;/h2&gt;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&lt;h3&gt;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A Sub-Section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&lt;/h3&gt;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&lt;p&gt;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This is a regular paragraph of text. Browsers automatically add space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before and after every paragraph.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&lt;/p&gt;</w:t>
            </w:r>
          </w:p>
        </w:tc>
      </w:tr>
    </w:tbl>
    <w:p>
      <w:pPr>
        <w:pStyle w:val="Heading3"/>
        <w:spacing w:after="90" w:before="200"/>
      </w:pPr>
      <w:r>
        <w:rPr>
          <w:rFonts w:ascii="Calibri" w:cs="Calibri" w:eastAsia="Calibri" w:hAnsi="Calibri"/>
          <w:b/>
          <w:bCs/>
          <w:i/>
          <w:iCs/>
          <w:color w:val="1B2A4A"/>
          <w:sz w:val="21"/>
          <w:szCs w:val="21"/>
        </w:rPr>
        <w:t xml:space="preserve">Line Breaks and Horizontal Rules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&lt;p&gt;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First line.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&lt;br&gt;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Second line, right below it.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&lt;/p&gt;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&lt;hr&gt;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7C8798"/>
                <w:sz w:val="19"/>
                <w:szCs w:val="19"/>
              </w:rPr>
              <w:t xml:space="preserve"> &lt;!-- draws a horizontal divider line across the page --&gt;</w:t>
            </w:r>
          </w:p>
        </w:tc>
      </w:tr>
    </w:tbl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&lt;br&gt; creates a single line break inside a paragraph. &lt;hr&gt; draws a horizontal line to visually separate sections. Both are self-closing — they never need a separate closing tag.</w:t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5. Formatting Text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&lt;strong&gt;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This text is bold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&lt;/strong&gt;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and used to show importance.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&lt;em&gt;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This text is italic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&lt;/em&gt;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and used for emphasis.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&lt;u&gt;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This text is underlined.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&lt;/u&gt;</w:t>
            </w:r>
          </w:p>
        </w:tc>
      </w:tr>
    </w:tbl>
    <w:tbl>
      <w:tblPr>
        <w:tblW w:type="pct" w:w="100%"/>
        <w:tblBorders>
          <w:top w:val="single" w:color="0E7C7B" w:sz="4"/>
          <w:left w:val="single" w:color="0E7C7B" w:sz="24"/>
          <w:bottom w:val="single" w:color="0E7C7B" w:sz="4"/>
          <w:right w:val="single" w:color="0E7C7B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7F3F2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line="276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✨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2A4A"/>
                <w:sz w:val="20"/>
                <w:szCs w:val="20"/>
              </w:rPr>
              <w:t xml:space="preserve">Use &lt;strong&gt; and &lt;em&gt; instead of the older &lt;b&gt; and &lt;i&gt; tags — they mean the same visually, but also tell screen readers (used by visually impaired visitors) that the text is genuinely important, which makes your page more accessible.</w:t>
            </w:r>
          </w:p>
        </w:tc>
      </w:tr>
    </w:tbl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6. Links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A link (technically called an anchor) uses the &lt;a&gt; tag with an href attribute — short for "hypertext reference" — pointing to the destination address.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&lt;a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href="https://www.google.com"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Visit Google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&lt;/a&gt;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&lt;a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href="about.html"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Go to my About page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&lt;/a&gt;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&lt;a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href="mailto:me@example.com"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Email me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&lt;/a&gt;</w:t>
            </w:r>
          </w:p>
        </w:tc>
      </w:tr>
    </w:tbl>
    <w:p>
      <w:pPr>
        <w:pStyle w:val="Heading3"/>
        <w:spacing w:after="90" w:before="200"/>
      </w:pPr>
      <w:r>
        <w:rPr>
          <w:rFonts w:ascii="Calibri" w:cs="Calibri" w:eastAsia="Calibri" w:hAnsi="Calibri"/>
          <w:b/>
          <w:bCs/>
          <w:i/>
          <w:iCs/>
          <w:color w:val="1B2A4A"/>
          <w:sz w:val="21"/>
          <w:szCs w:val="21"/>
        </w:rPr>
        <w:t xml:space="preserve">Understanding Attributes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href is called an attribute — extra information placed inside the opening tag that changes how it behaves. Attributes always follow the pattern name="value", and most tags accept several. You'll see this same pattern reused everywhere in HTML.</w:t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7. Images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Images use the self-closing &lt;img&gt; tag with two important attributes: src (the image's location) and alt (a text description, shown if the image fails to load, and read aloud by screen readers).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&lt;img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src="profile.jpg"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alt="Photo of Selam smiling"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width="200"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</w:tc>
      </w:tr>
    </w:tbl>
    <w:tbl>
      <w:tblPr>
        <w:tblW w:type="pct" w:w="100%"/>
        <w:tblBorders>
          <w:top w:val="single" w:color="D9A441" w:sz="4"/>
          <w:left w:val="single" w:color="D9A441" w:sz="24"/>
          <w:bottom w:val="single" w:color="D9A441" w:sz="4"/>
          <w:right w:val="single" w:color="D9A441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1DD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line="276"/>
            </w:pPr>
            <w:r>
              <w:rPr>
                <w:rFonts w:ascii="Calibri" w:cs="Calibri" w:eastAsia="Calibri" w:hAnsi="Calibri"/>
                <w:b/>
                <w:bCs/>
                <w:color w:val="8A6D1D"/>
                <w:sz w:val="20"/>
                <w:szCs w:val="20"/>
              </w:rPr>
              <w:t xml:space="preserve">⚠ Common Mistake: </w:t>
            </w:r>
            <w:r>
              <w:rPr>
                <w:rFonts w:ascii="Calibri" w:cs="Calibri" w:eastAsia="Calibri" w:hAnsi="Calibri"/>
                <w:i w:val="false"/>
                <w:iCs w:val="false"/>
                <w:color w:val="6B5A2E"/>
                <w:sz w:val="20"/>
                <w:szCs w:val="20"/>
              </w:rPr>
              <w:t xml:space="preserve">Never skip the alt attribute. It's not optional decoration — it's what makes your page usable for people using screen readers, and it's what shows if the image link is ever broken.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8. Lists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HTML has two types of lists: unordered (bullet points) and ordered (numbered). Both wrap a series of &lt;li&gt; (list item) tags.</w:t>
      </w:r>
    </w:p>
    <w:p>
      <w:pPr>
        <w:pStyle w:val="Heading3"/>
        <w:spacing w:after="90" w:before="200"/>
      </w:pPr>
      <w:r>
        <w:rPr>
          <w:rFonts w:ascii="Calibri" w:cs="Calibri" w:eastAsia="Calibri" w:hAnsi="Calibri"/>
          <w:b/>
          <w:bCs/>
          <w:i/>
          <w:iCs/>
          <w:color w:val="1B2A4A"/>
          <w:sz w:val="21"/>
          <w:szCs w:val="21"/>
        </w:rPr>
        <w:t xml:space="preserve">Unordered List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&lt;ul&gt;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HTML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CSS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JavaScript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&lt;/ul&gt;</w:t>
            </w:r>
          </w:p>
        </w:tc>
      </w:tr>
    </w:tbl>
    <w:p>
      <w:pPr>
        <w:pStyle w:val="Heading3"/>
        <w:spacing w:after="90" w:before="200"/>
      </w:pPr>
      <w:r>
        <w:rPr>
          <w:rFonts w:ascii="Calibri" w:cs="Calibri" w:eastAsia="Calibri" w:hAnsi="Calibri"/>
          <w:b/>
          <w:bCs/>
          <w:i/>
          <w:iCs/>
          <w:color w:val="1B2A4A"/>
          <w:sz w:val="21"/>
          <w:szCs w:val="21"/>
        </w:rPr>
        <w:t xml:space="preserve">Ordered List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&lt;ol&gt;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Learn HTML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Learn CSS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Build a project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&lt;/ol&gt;</w:t>
            </w:r>
          </w:p>
        </w:tc>
      </w:tr>
    </w:tbl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9. Tables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Tables display information in rows and columns using &lt;table&gt;, &lt;tr&gt; (table row), &lt;th&gt; (header cell), and &lt;td&gt; (data cell).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&lt;table&gt;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&lt;th&gt;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Name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&lt;/th&gt;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&lt;th&gt;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Score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&lt;/th&gt;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&lt;td&gt;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Selam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&lt;/td&gt;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&lt;td&gt;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95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&lt;/td&gt;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&lt;/table&gt;</w:t>
            </w:r>
          </w:p>
        </w:tc>
      </w:tr>
    </w:tbl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10. Organizing a Page: Semantic Layout Tags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Beyond div (a generic container with no special meaning), HTML provides semantic tags that describe the role of each section — making your page easier to read, style, and understand for both humans and search engines.</w:t>
      </w:r>
    </w:p>
    <w:tbl>
      <w:tblPr>
        <w:tblW w:type="pct" w:w="100%"/>
        <w:tblBorders>
          <w:top w:val="single" w:color="D8DCE0" w:sz="2"/>
          <w:left w:val="single" w:color="D8DCE0" w:sz="2"/>
          <w:bottom w:val="single" w:color="D8DCE0" w:sz="2"/>
          <w:right w:val="single" w:color="D8DCE0" w:sz="2"/>
          <w:insideH w:val="single" w:color="D8DCE0" w:sz="2"/>
          <w:insideV w:val="single" w:color="D8DCE0" w:sz="2"/>
        </w:tblBorders>
      </w:tblPr>
      <w:tblGrid>
        <w:gridCol w:w="2400"/>
        <w:gridCol w:w="7000"/>
      </w:tblGrid>
      <w:tr>
        <w:tc>
          <w:tcPr>
            <w:tcW w:type="dxa" w:w="2400"/>
            <w:shd w:fill="1B2A4A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Tag</w:t>
            </w:r>
          </w:p>
        </w:tc>
        <w:tc>
          <w:tcPr>
            <w:tcW w:type="dxa" w:w="7000"/>
            <w:shd w:fill="1B2A4A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Typical Use</w:t>
            </w:r>
          </w:p>
        </w:tc>
      </w:tr>
      <w:tr>
        <w:tc>
          <w:tcPr>
            <w:tcW w:type="dxa" w:w="24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&lt;header&gt;</w:t>
            </w:r>
          </w:p>
        </w:tc>
        <w:tc>
          <w:tcPr>
            <w:tcW w:type="dxa" w:w="70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The introductory area of a page — usually a title/logo and short intro.</w:t>
            </w:r>
          </w:p>
        </w:tc>
      </w:tr>
      <w:tr>
        <w:tc>
          <w:tcPr>
            <w:tcW w:type="dxa" w:w="24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&lt;nav&gt;</w:t>
            </w:r>
          </w:p>
        </w:tc>
        <w:tc>
          <w:tcPr>
            <w:tcW w:type="dxa" w:w="70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A group of navigation links.</w:t>
            </w:r>
          </w:p>
        </w:tc>
      </w:tr>
      <w:tr>
        <w:tc>
          <w:tcPr>
            <w:tcW w:type="dxa" w:w="24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&lt;main&gt;</w:t>
            </w:r>
          </w:p>
        </w:tc>
        <w:tc>
          <w:tcPr>
            <w:tcW w:type="dxa" w:w="70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The primary, unique content of the page (used once per page).</w:t>
            </w:r>
          </w:p>
        </w:tc>
      </w:tr>
      <w:tr>
        <w:tc>
          <w:tcPr>
            <w:tcW w:type="dxa" w:w="24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&lt;section&gt;</w:t>
            </w:r>
          </w:p>
        </w:tc>
        <w:tc>
          <w:tcPr>
            <w:tcW w:type="dxa" w:w="70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A distinct, themed grouping of content within the page.</w:t>
            </w:r>
          </w:p>
        </w:tc>
      </w:tr>
      <w:tr>
        <w:tc>
          <w:tcPr>
            <w:tcW w:type="dxa" w:w="24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&lt;footer&gt;</w:t>
            </w:r>
          </w:p>
        </w:tc>
        <w:tc>
          <w:tcPr>
            <w:tcW w:type="dxa" w:w="7000"/>
            <w:shd w:fill="FFFFFF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Closing information — copyright, contact links, credits.</w:t>
            </w:r>
          </w:p>
        </w:tc>
      </w:tr>
      <w:tr>
        <w:tc>
          <w:tcPr>
            <w:tcW w:type="dxa" w:w="24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D4451"/>
                <w:sz w:val="20"/>
                <w:szCs w:val="20"/>
              </w:rPr>
              <w:t xml:space="preserve">&lt;div&gt;</w:t>
            </w:r>
          </w:p>
        </w:tc>
        <w:tc>
          <w:tcPr>
            <w:tcW w:type="dxa" w:w="7000"/>
            <w:shd w:fill="F2F3F5" w:val="clear"/>
            <w:tcMar>
              <w:top w:type="dxa" w:w="110"/>
              <w:left w:type="dxa" w:w="140"/>
              <w:bottom w:type="dxa" w:w="110"/>
              <w:right w:type="dxa" w:w="140"/>
            </w:tcMar>
            <w:vAlign w:val="center"/>
          </w:tcPr>
          <w:p>
            <w:r>
              <w:rPr>
                <w:rFonts w:ascii="Consolas" w:cs="Consolas" w:eastAsia="Consolas" w:hAnsi="Consolas"/>
                <w:b w:val="false"/>
                <w:bCs w:val="false"/>
                <w:color w:val="3D4451"/>
                <w:sz w:val="20"/>
                <w:szCs w:val="20"/>
              </w:rPr>
              <w:t xml:space="preserve">A generic container with no built-in meaning, used mainly for layout/styling.</w:t>
            </w:r>
          </w:p>
        </w:tc>
      </w:tr>
    </w:tbl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11. Forms: Collecting Input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Forms let visitors submit information. The most common pieces are &lt;form&gt;, &lt;input&gt;, &lt;textarea&gt;, &lt;label&gt;, and &lt;button&gt;.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&lt;form&gt;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&lt;label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for="name"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Name: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&lt;/label&gt;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&lt;input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type="text"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id="name"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&lt;br&gt;&lt;br&gt;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&lt;label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for="email"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Email: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&lt;/label&gt;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&lt;input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type="email"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id="email"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&lt;br&gt;&lt;br&gt;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&lt;button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type="submit"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Send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&lt;/button&gt;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&lt;/form&gt;</w:t>
            </w:r>
          </w:p>
        </w:tc>
      </w:tr>
    </w:tbl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The for attribute on &lt;label&gt; should match the id attribute on its &lt;input&gt; — this lets clicking the label text automatically focus the correct field, which is both convenient and more accessible.</w:t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12. Comments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Comments let you leave notes in your code that browsers ignore completely — useful for reminding yourself (or teammates) what a section does.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7C8798"/>
                <w:sz w:val="19"/>
                <w:szCs w:val="19"/>
              </w:rPr>
              <w:t xml:space="preserve">&lt;!-- This is a comment. It will not appear on the page. --&gt;</w:t>
            </w:r>
          </w:p>
        </w:tc>
      </w:tr>
    </w:tbl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13. Best Practices for Clean HTML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Indent nested tags consistently (2 spaces is common) — it makes your structure easy to follow at a glance.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Always close your tags, and close them in the right order (last opened, first closed).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Use lowercase for tag names and attributes — it's the universal convention.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Give every image a meaningful alt description.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Use one &lt;h1&gt; per page, and don't skip heading levels (e.g., h2 straight to h4) just for size — use CSS for that instead.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Save your file with a .html extension, and name your homepage index.html — most servers look for this name automatically.</w:t>
      </w:r>
    </w:p>
    <w:p>
      <w:r>
        <w:br w:type="page"/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14. Put It All Together: Build a Full Page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Below is one complete, valid HTML page combining everything covered in this guide — headings, paragraphs, an image, links, lists, a table, a form, and a comment. Copy this into a file named index.html, save it, and double-click the file to open it in your browser.</w:t>
      </w:r>
    </w:p>
    <w:tbl>
      <w:tblPr>
        <w:tblW w:type="pct" w:w="100%"/>
        <w:tblBorders>
          <w:top w:val="single" w:color="0E1420" w:sz="4"/>
          <w:left w:val="single" w:color="0E1420" w:sz="4"/>
          <w:bottom w:val="single" w:color="0E1420" w:sz="4"/>
          <w:right w:val="single" w:color="0E142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E2430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&lt;!DOCTYPE html&gt;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&lt;html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lang="en"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&lt;head&gt;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&lt;meta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charset="UTF-8"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&lt;title&gt;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Selam Tesfaye - About Me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&lt;/title&gt;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&lt;/head&gt;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&lt;body&gt;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&lt;header&gt;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&lt;h1&gt;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Selam Tesfaye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&lt;/h1&gt;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&lt;p&gt;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Web Design Student &amp;amp; Aspiring Front-End Developer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&lt;/p&gt;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&lt;/header&gt;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&lt;nav&gt;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&lt;a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href="#about"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About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&lt;/a&gt;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|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&lt;a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href="#skills"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Skills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&lt;/a&gt;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|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&lt;a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href="#contact"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Contact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&lt;/a&gt;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&lt;/nav&gt;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  &lt;hr&gt;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&lt;main&gt;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&lt;section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id="about"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&lt;h2&gt;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About Me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&lt;/h2&gt;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&lt;img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src="profile.jpg"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alt="Photo of Selam Tesfaye smiling"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width="140"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&lt;p&gt;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Hello! I'm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&lt;strong&gt;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Selam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&lt;/strong&gt;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, a second-year Computer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Science student in Addis Ababa, learning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&lt;em&gt;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HTML, CSS, and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&lt;/em&gt;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&lt;em&gt;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JavaScript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&lt;/em&gt;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to build my own websites.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&lt;/p&gt;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&lt;/section&gt;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&lt;section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id="skills"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&lt;h2&gt;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What I'm Learning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&lt;/h2&gt;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&lt;ul&gt;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HTML - structuring web pages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CSS - styling and layout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&lt;li&gt;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JavaScript - interactivity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&lt;/li&gt;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&lt;/ul&gt;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&lt;/section&gt;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&lt;section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id="contact"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&lt;h2&gt;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Get In Touch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&lt;/h2&gt;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&lt;table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border="1"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&lt;tr&gt;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&lt;th&gt;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Platform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&lt;/th&gt;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&lt;th&gt;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Handle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&lt;/th&gt;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&lt;tr&gt;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&lt;td&gt;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Email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&lt;/td&gt;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&lt;td&gt;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selam@example.com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&lt;/td&gt;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&lt;/table&gt;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&lt;form&gt;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&lt;label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for="name"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Name: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&lt;/label&gt;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&lt;input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type="text"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id="name"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&lt;br&gt;&lt;br&gt;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&lt;button </w:t>
            </w:r>
            <w:r>
              <w:rPr>
                <w:rFonts w:ascii="Consolas" w:cs="Consolas" w:eastAsia="Consolas" w:hAnsi="Consolas"/>
                <w:b w:val="false"/>
                <w:bCs w:val="false"/>
                <w:color w:val="F2C288"/>
                <w:sz w:val="19"/>
                <w:szCs w:val="19"/>
              </w:rPr>
              <w:t xml:space="preserve">type="submit"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Send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&lt;/button&gt;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&lt;/form&gt;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&lt;/section&gt;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&lt;/main&gt;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7C8798"/>
                <w:sz w:val="19"/>
                <w:szCs w:val="19"/>
              </w:rPr>
              <w:t xml:space="preserve">  &lt;!-- This comment stays invisible on the page --&gt;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&lt;footer&gt;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&lt;p&gt;</w:t>
            </w: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&amp;copy; 2026 Selam Tesfaye. Built while learning HTML.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&lt;/p&gt;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>  </w:t>
            </w: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&lt;/footer&gt;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 w:val="false"/>
                <w:bCs w:val="false"/>
                <w:color w:val="D6E0EA"/>
                <w:sz w:val="19"/>
                <w:szCs w:val="19"/>
              </w:rPr>
              <w:t xml:space="preserve"/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&lt;/body&gt;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b/>
                <w:bCs/>
                <w:color w:val="6FD6C4"/>
                <w:sz w:val="19"/>
                <w:szCs w:val="19"/>
              </w:rPr>
              <w:t xml:space="preserve">&lt;/html&gt;</w:t>
            </w:r>
          </w:p>
        </w:tc>
      </w:tr>
    </w:tbl>
    <w:p>
      <w:pPr>
        <w:pStyle w:val="Heading2"/>
        <w:spacing w:after="130" w:before="300"/>
      </w:pPr>
      <w:r>
        <w:rPr>
          <w:rFonts w:ascii="Calibri" w:cs="Calibri" w:eastAsia="Calibri" w:hAnsi="Calibri"/>
          <w:b/>
          <w:bCs/>
          <w:color w:val="0E7C7B"/>
          <w:sz w:val="23"/>
          <w:szCs w:val="23"/>
        </w:rPr>
        <w:t xml:space="preserve">What This Page Looks Like When You Open It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Here is exactly what the code above produces when opened in a browser (with a placeholder photo in place of profile.jpg):</w:t>
      </w:r>
    </w:p>
    <w:p>
      <w:pPr>
        <w:spacing w:after="200" w:before="100"/>
        <w:jc w:val="center"/>
      </w:pPr>
      <w:r>
        <w:drawing>
          <wp:inline distT="0" distB="0" distL="0" distR="0">
            <wp:extent cx="4476750" cy="59531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15. Common Mistakes to Avoid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Forgetting to close a tag, or closing tags out of order (e.g., &lt;p&gt;&lt;strong&gt;text&lt;/p&gt;&lt;/strong&gt; instead of &lt;p&gt;&lt;strong&gt;text&lt;/strong&gt;&lt;/p&gt;).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Misspelling a tag or attribute name (e.g., &lt;imag&gt; instead of &lt;img&gt;, or hraf instead of href).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Forgetting quotation marks around attribute values (href=about.html instead of href="about.html").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Using a heading tag just to make text bigger — use CSS for styling, and headings only for real structure.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Leaving out alt text on images, or leaving the file's &lt;title&gt; as the editor's default.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Saving the file without the .html extension, so the browser doesn't recognize it as a web page.</w:t>
      </w:r>
    </w:p>
    <w:p>
      <w:pPr>
        <w:pStyle w:val="Heading1"/>
        <w:pBdr>
          <w:bottom w:val="single" w:color="0E7C7B" w:sz="12" w:space="4"/>
        </w:pBdr>
        <w:spacing w:after="190" w:before="440"/>
      </w:pPr>
      <w:r>
        <w:rPr>
          <w:rFonts w:ascii="Calibri" w:cs="Calibri" w:eastAsia="Calibri" w:hAnsi="Calibri"/>
          <w:b/>
          <w:bCs/>
          <w:color w:val="1B2A4A"/>
          <w:sz w:val="29"/>
          <w:szCs w:val="29"/>
        </w:rPr>
        <w:t xml:space="preserve">16. What's Next?</w:t>
      </w:r>
    </w:p>
    <w:p>
      <w:pPr>
        <w:spacing w:after="150" w:line="300"/>
      </w:pPr>
      <w:r>
        <w:rPr>
          <w:rFonts w:ascii="Calibri" w:cs="Calibri" w:eastAsia="Calibri" w:hAnsi="Calibri"/>
          <w:color w:val="3D4451"/>
          <w:sz w:val="22"/>
          <w:szCs w:val="22"/>
        </w:rPr>
        <w:t xml:space="preserve">Once you're comfortable building pages with HTML, the natural next steps are: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CSS (Cascading Style Sheets) — controls colors, fonts, spacing, and layout, turning a plain structural page into a designed one.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JavaScript — adds interactivity: button clicks, form validation, animations, and dynamic content.</w:t>
      </w:r>
    </w:p>
    <w:p>
      <w:pPr>
        <w:pStyle w:val="ListParagraph"/>
        <w:numPr>
          <w:ilvl w:val="0"/>
          <w:numId w:val="2"/>
        </w:numPr>
        <w:spacing w:after="90" w:line="276"/>
      </w:pPr>
      <w:r>
        <w:rPr>
          <w:rFonts w:ascii="Calibri" w:cs="Calibri" w:eastAsia="Calibri" w:hAnsi="Calibri"/>
          <w:color w:val="3D4451"/>
          <w:sz w:val="21"/>
          <w:szCs w:val="21"/>
        </w:rPr>
        <w:t xml:space="preserve">Practice by rebuilding pages you like — view any website's source code (right-click &gt; "View Page Source") to see real HTML in action.</w:t>
      </w:r>
    </w:p>
    <w:tbl>
      <w:tblPr>
        <w:tblW w:type="pct" w:w="100%"/>
        <w:tblBorders>
          <w:top w:val="single" w:color="0E7C7B" w:sz="4"/>
          <w:left w:val="single" w:color="0E7C7B" w:sz="24"/>
          <w:bottom w:val="single" w:color="0E7C7B" w:sz="4"/>
          <w:right w:val="single" w:color="0E7C7B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7F3F2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line="276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✨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2A4A"/>
                <w:sz w:val="20"/>
                <w:szCs w:val="20"/>
              </w:rPr>
              <w:t xml:space="preserve">Keep this guide's final example page as a personal template — copy it, change the content, and you already have the starting structure for your next project.</w:t>
            </w:r>
          </w:p>
        </w:tc>
      </w:tr>
    </w:tbl>
    <w:p>
      <w:pPr>
        <w:spacing w:after="300"/>
      </w:pPr>
    </w:p>
    <w:p>
      <w:pPr>
        <w:pBdr>
          <w:top w:val="single" w:color="0E7C7B" w:sz="8" w:space="8"/>
        </w:pBdr>
        <w:spacing w:after="200" w:before="200"/>
      </w:pPr>
      <w:r>
        <w:t xml:space="preserve"/>
      </w:r>
    </w:p>
    <w:p>
      <w:pPr>
        <w:spacing w:after="150" w:line="300"/>
      </w:pPr>
      <w:r>
        <w:rPr>
          <w:rFonts w:ascii="Calibri" w:cs="Calibri" w:eastAsia="Calibri" w:hAnsi="Calibri"/>
          <w:i/>
          <w:iCs/>
          <w:color w:val="3D4451"/>
          <w:sz w:val="22"/>
          <w:szCs w:val="22"/>
        </w:rPr>
        <w:t xml:space="preserve">This is a beginner's quick-start guide, not a complete reference. For the full list of HTML tags and attributes, the Mozilla Developer Network (developer.mozilla.org) is the most reliable free resource to consult next.</w:t>
      </w:r>
    </w:p>
    <w:p>
      <w:pPr>
        <w:spacing w:before="200"/>
        <w:jc w:val="center"/>
      </w:pPr>
      <w:r>
        <w:rPr>
          <w:color w:val="3D4451"/>
          <w:sz w:val="20"/>
          <w:szCs w:val="20"/>
        </w:rPr>
        <w:t xml:space="preserve">Prepared by </w:t>
      </w:r>
      <w:r>
        <w:rPr>
          <w:b/>
          <w:bCs/>
          <w:color w:val="0E7C7B"/>
          <w:sz w:val="20"/>
          <w:szCs w:val="20"/>
        </w:rPr>
        <w:t xml:space="preserve">ZolaXTech</w:t>
      </w:r>
      <w:r>
        <w:rPr>
          <w:color w:val="3D4451"/>
          <w:sz w:val="20"/>
          <w:szCs w:val="20"/>
        </w:rPr>
        <w:t xml:space="preserve"> — free to download, print, and share with beginners.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DCE0" w:sz="4" w:space="4"/>
      </w:pBdr>
      <w:jc w:val="center"/>
    </w:pPr>
    <w:r>
      <w:rPr>
        <w:color w:val="6B7280"/>
        <w:sz w:val="16"/>
        <w:szCs w:val="16"/>
      </w:rPr>
      <w:t xml:space="preserve">Prepared by ZolaXTech  ·  Free to share with beginners  ·  Page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of </w:t>
    </w:r>
    <w:r>
      <w:rPr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8DCE0" w:sz="4" w:space="4"/>
      </w:pBdr>
    </w:pPr>
    <w:r>
      <w:rPr>
        <w:b/>
        <w:bCs/>
        <w:color w:val="0E7C7B"/>
        <w:sz w:val="18"/>
        <w:szCs w:val="18"/>
      </w:rPr>
      <w:t xml:space="preserve">ZolaXTech Research Hub</w:t>
    </w:r>
    <w:r>
      <w:rPr>
        <w:color w:val="6B7280"/>
        <w:sz w:val="18"/>
        <w:szCs w:val="18"/>
      </w:rPr>
      <w:t xml:space="preserve">	HTML for Beginners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44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e358a3fb01631674e43229c289999dcf081424c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2026-07-21T05:29:16.926Z</dcterms:created>
  <dcterms:modified xsi:type="dcterms:W3CDTF">2026-07-21T05:29:16.942Z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